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AE" w:rsidRPr="00F822E4" w:rsidRDefault="00EB06AE" w:rsidP="00F822E4">
      <w:pPr>
        <w:pStyle w:val="a3"/>
        <w:rPr>
          <w:b/>
          <w:lang w:val="en-US"/>
        </w:rPr>
      </w:pPr>
      <w:r w:rsidRPr="00F822E4">
        <w:rPr>
          <w:b/>
          <w:lang w:val="en-US"/>
        </w:rPr>
        <w:t>UNIT 4</w:t>
      </w:r>
    </w:p>
    <w:p w:rsidR="00EB06AE" w:rsidRPr="00F822E4" w:rsidRDefault="00EB06AE" w:rsidP="00F822E4">
      <w:pPr>
        <w:pStyle w:val="a3"/>
        <w:rPr>
          <w:b/>
          <w:lang w:val="en-US"/>
        </w:rPr>
      </w:pPr>
      <w:r w:rsidRPr="00F822E4">
        <w:rPr>
          <w:b/>
          <w:lang w:val="en-US"/>
        </w:rPr>
        <w:t>Chapter 34</w:t>
      </w:r>
    </w:p>
    <w:p w:rsidR="00EB06AE" w:rsidRPr="00F822E4" w:rsidRDefault="00EB06AE" w:rsidP="00F822E4">
      <w:pPr>
        <w:pStyle w:val="a3"/>
        <w:rPr>
          <w:b/>
          <w:lang w:val="en-US"/>
        </w:rPr>
      </w:pPr>
      <w:r w:rsidRPr="00F822E4">
        <w:rPr>
          <w:b/>
          <w:lang w:val="en-US"/>
        </w:rPr>
        <w:t>The Asian identity</w:t>
      </w:r>
    </w:p>
    <w:p w:rsidR="00EB06AE" w:rsidRDefault="00EB06AE">
      <w:pPr>
        <w:rPr>
          <w:lang w:val="el-G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0A0"/>
      </w:tblPr>
      <w:tblGrid>
        <w:gridCol w:w="1268"/>
        <w:gridCol w:w="2170"/>
        <w:gridCol w:w="4891"/>
      </w:tblGrid>
      <w:tr w:rsidR="00EB06AE" w:rsidRPr="004C2CCD" w:rsidTr="006B3989">
        <w:trPr>
          <w:trHeight w:val="188"/>
        </w:trPr>
        <w:tc>
          <w:tcPr>
            <w:tcW w:w="1268" w:type="dxa"/>
            <w:vMerge w:val="restart"/>
            <w:shd w:val="pct15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</w:t>
            </w:r>
            <w:r w:rsidRPr="004C2CCD">
              <w:rPr>
                <w:sz w:val="20"/>
                <w:szCs w:val="20"/>
              </w:rPr>
              <w:t>tcomes</w:t>
            </w:r>
          </w:p>
        </w:tc>
        <w:tc>
          <w:tcPr>
            <w:tcW w:w="1856" w:type="dxa"/>
            <w:shd w:val="pct10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  <w:proofErr w:type="gramStart"/>
            <w:r w:rsidRPr="004C2CCD">
              <w:rPr>
                <w:sz w:val="20"/>
                <w:szCs w:val="20"/>
              </w:rPr>
              <w:t>content</w:t>
            </w:r>
            <w:proofErr w:type="gramEnd"/>
          </w:p>
        </w:tc>
        <w:tc>
          <w:tcPr>
            <w:tcW w:w="5205" w:type="dxa"/>
          </w:tcPr>
          <w:p w:rsidR="00EB06AE" w:rsidRPr="004C2CCD" w:rsidRDefault="00EB06AE" w:rsidP="003E76F1">
            <w:pPr>
              <w:tabs>
                <w:tab w:val="left" w:pos="41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 can describe th</w:t>
            </w:r>
            <w:r w:rsidRPr="004C2CC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geomorphologic elements of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Asia</w:t>
              </w:r>
            </w:smartTag>
            <w:r>
              <w:rPr>
                <w:sz w:val="20"/>
                <w:szCs w:val="20"/>
              </w:rPr>
              <w:t xml:space="preserve">. </w:t>
            </w:r>
          </w:p>
        </w:tc>
      </w:tr>
      <w:tr w:rsidR="00EB06AE" w:rsidRPr="004C2CCD" w:rsidTr="006B3989">
        <w:trPr>
          <w:trHeight w:val="188"/>
        </w:trPr>
        <w:tc>
          <w:tcPr>
            <w:tcW w:w="1268" w:type="dxa"/>
            <w:vMerge/>
            <w:shd w:val="pct15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pct10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  <w:proofErr w:type="gramStart"/>
            <w:r w:rsidRPr="004C2CCD">
              <w:rPr>
                <w:sz w:val="20"/>
                <w:szCs w:val="20"/>
              </w:rPr>
              <w:t>language</w:t>
            </w:r>
            <w:proofErr w:type="gramEnd"/>
          </w:p>
        </w:tc>
        <w:tc>
          <w:tcPr>
            <w:tcW w:w="5205" w:type="dxa"/>
          </w:tcPr>
          <w:p w:rsidR="00EB06AE" w:rsidRPr="004C2CCD" w:rsidRDefault="00EB06AE" w:rsidP="00CB5542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</w:t>
            </w:r>
            <w:r w:rsidRPr="004C2CCD">
              <w:rPr>
                <w:b w:val="0"/>
                <w:sz w:val="20"/>
                <w:szCs w:val="20"/>
              </w:rPr>
              <w:t xml:space="preserve">earners can use </w:t>
            </w:r>
            <w:r>
              <w:rPr>
                <w:b w:val="0"/>
                <w:sz w:val="20"/>
                <w:szCs w:val="20"/>
              </w:rPr>
              <w:t>present simple</w:t>
            </w:r>
            <w:r w:rsidRPr="004C2CCD">
              <w:rPr>
                <w:b w:val="0"/>
                <w:sz w:val="20"/>
                <w:szCs w:val="20"/>
              </w:rPr>
              <w:t xml:space="preserve"> to describe </w:t>
            </w:r>
            <w:r>
              <w:rPr>
                <w:b w:val="0"/>
                <w:sz w:val="20"/>
                <w:szCs w:val="20"/>
              </w:rPr>
              <w:t>the natural environment</w:t>
            </w:r>
            <w:r w:rsidRPr="00CB5542">
              <w:rPr>
                <w:b w:val="0"/>
                <w:sz w:val="20"/>
                <w:szCs w:val="20"/>
                <w:lang w:val="en-US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 xml:space="preserve">flora and fauna </w:t>
            </w:r>
            <w:r>
              <w:rPr>
                <w:b w:val="0"/>
                <w:sz w:val="20"/>
                <w:szCs w:val="20"/>
              </w:rPr>
              <w:t xml:space="preserve">of </w:t>
            </w:r>
            <w:smartTag w:uri="urn:schemas-microsoft-com:office:smarttags" w:element="place">
              <w:r>
                <w:rPr>
                  <w:b w:val="0"/>
                  <w:sz w:val="20"/>
                  <w:szCs w:val="20"/>
                </w:rPr>
                <w:t>Asia</w:t>
              </w:r>
            </w:smartTag>
            <w:r>
              <w:rPr>
                <w:b w:val="0"/>
                <w:sz w:val="20"/>
                <w:szCs w:val="20"/>
              </w:rPr>
              <w:t xml:space="preserve">. </w:t>
            </w:r>
          </w:p>
        </w:tc>
      </w:tr>
      <w:tr w:rsidR="00EB06AE" w:rsidRPr="004C2CCD" w:rsidTr="006B3989">
        <w:trPr>
          <w:trHeight w:val="188"/>
        </w:trPr>
        <w:tc>
          <w:tcPr>
            <w:tcW w:w="1268" w:type="dxa"/>
            <w:vMerge/>
            <w:shd w:val="pct15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856" w:type="dxa"/>
            <w:shd w:val="pct10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  <w:proofErr w:type="gramStart"/>
            <w:r w:rsidRPr="004C2CCD">
              <w:rPr>
                <w:sz w:val="20"/>
                <w:szCs w:val="20"/>
              </w:rPr>
              <w:t>learning</w:t>
            </w:r>
            <w:proofErr w:type="gramEnd"/>
            <w:r w:rsidRPr="004C2CCD">
              <w:rPr>
                <w:sz w:val="20"/>
                <w:szCs w:val="20"/>
              </w:rPr>
              <w:t xml:space="preserve"> skill</w:t>
            </w:r>
          </w:p>
        </w:tc>
        <w:tc>
          <w:tcPr>
            <w:tcW w:w="5205" w:type="dxa"/>
          </w:tcPr>
          <w:p w:rsidR="00EB06AE" w:rsidRPr="004C2CCD" w:rsidRDefault="00EB06AE" w:rsidP="00C56A80">
            <w:pPr>
              <w:tabs>
                <w:tab w:val="left" w:pos="41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4C2CCD">
              <w:rPr>
                <w:sz w:val="20"/>
                <w:szCs w:val="20"/>
              </w:rPr>
              <w:t>earners can work in groups cooperatively</w:t>
            </w:r>
            <w:r>
              <w:rPr>
                <w:sz w:val="20"/>
                <w:szCs w:val="20"/>
              </w:rPr>
              <w:t>.</w:t>
            </w:r>
          </w:p>
        </w:tc>
      </w:tr>
      <w:tr w:rsidR="00EB06AE" w:rsidRPr="004C2CCD" w:rsidTr="006B3989">
        <w:tc>
          <w:tcPr>
            <w:tcW w:w="1268" w:type="dxa"/>
            <w:shd w:val="pct15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C2CCD">
              <w:rPr>
                <w:sz w:val="20"/>
                <w:szCs w:val="20"/>
              </w:rPr>
              <w:t>ersonal aim</w:t>
            </w:r>
          </w:p>
        </w:tc>
        <w:tc>
          <w:tcPr>
            <w:tcW w:w="7061" w:type="dxa"/>
            <w:gridSpan w:val="2"/>
          </w:tcPr>
          <w:p w:rsidR="00EB06AE" w:rsidRPr="004C2CCD" w:rsidRDefault="00EB06AE" w:rsidP="003E76F1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</w:t>
            </w:r>
            <w:r w:rsidRPr="004C2CCD">
              <w:rPr>
                <w:b w:val="0"/>
                <w:sz w:val="20"/>
                <w:szCs w:val="20"/>
              </w:rPr>
              <w:t xml:space="preserve">ant to </w:t>
            </w:r>
            <w:r>
              <w:rPr>
                <w:b w:val="0"/>
                <w:sz w:val="20"/>
                <w:szCs w:val="20"/>
                <w:lang w:val="en-US"/>
              </w:rPr>
              <w:t xml:space="preserve">reduce TTT. </w:t>
            </w:r>
          </w:p>
        </w:tc>
      </w:tr>
      <w:tr w:rsidR="00EB06AE" w:rsidRPr="004C2CCD" w:rsidTr="006B3989">
        <w:tc>
          <w:tcPr>
            <w:tcW w:w="1268" w:type="dxa"/>
            <w:shd w:val="pct15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C2CCD">
              <w:rPr>
                <w:sz w:val="20"/>
                <w:szCs w:val="20"/>
              </w:rPr>
              <w:t>imetable fit</w:t>
            </w:r>
          </w:p>
        </w:tc>
        <w:tc>
          <w:tcPr>
            <w:tcW w:w="7061" w:type="dxa"/>
            <w:gridSpan w:val="2"/>
          </w:tcPr>
          <w:p w:rsidR="00EB06AE" w:rsidRPr="004C2CCD" w:rsidRDefault="00EB06AE" w:rsidP="008E414D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Learners are working on a unit on continents. </w:t>
            </w:r>
            <w:smartTag w:uri="urn:schemas-microsoft-com:office:smarttags" w:element="place">
              <w:r>
                <w:rPr>
                  <w:b w:val="0"/>
                  <w:sz w:val="20"/>
                  <w:szCs w:val="20"/>
                </w:rPr>
                <w:t>Asia</w:t>
              </w:r>
            </w:smartTag>
            <w:r w:rsidRPr="004C2CCD">
              <w:rPr>
                <w:b w:val="0"/>
                <w:sz w:val="20"/>
                <w:szCs w:val="20"/>
              </w:rPr>
              <w:t xml:space="preserve"> is the second part of this unit. After they finish this</w:t>
            </w:r>
            <w:r>
              <w:rPr>
                <w:b w:val="0"/>
                <w:sz w:val="20"/>
                <w:szCs w:val="20"/>
              </w:rPr>
              <w:t xml:space="preserve"> chapter</w:t>
            </w:r>
            <w:r w:rsidRPr="004C2CCD">
              <w:rPr>
                <w:b w:val="0"/>
                <w:sz w:val="20"/>
                <w:szCs w:val="20"/>
              </w:rPr>
              <w:t>, t</w:t>
            </w:r>
            <w:r>
              <w:rPr>
                <w:b w:val="0"/>
                <w:sz w:val="20"/>
                <w:szCs w:val="20"/>
              </w:rPr>
              <w:t xml:space="preserve">hey will move onto the countries of Asia/ Asia they will move onto </w:t>
            </w:r>
            <w:smartTag w:uri="urn:schemas-microsoft-com:office:smarttags" w:element="place">
              <w:r>
                <w:rPr>
                  <w:b w:val="0"/>
                  <w:sz w:val="20"/>
                  <w:szCs w:val="20"/>
                </w:rPr>
                <w:t>Africa</w:t>
              </w:r>
            </w:smartTag>
            <w:r w:rsidRPr="004C2CCD">
              <w:rPr>
                <w:b w:val="0"/>
                <w:sz w:val="20"/>
                <w:szCs w:val="20"/>
              </w:rPr>
              <w:t>.</w:t>
            </w:r>
          </w:p>
        </w:tc>
      </w:tr>
      <w:tr w:rsidR="00EB06AE" w:rsidRPr="004C2CCD" w:rsidTr="006B3989">
        <w:tc>
          <w:tcPr>
            <w:tcW w:w="1268" w:type="dxa"/>
            <w:shd w:val="pct15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4C2CCD">
              <w:rPr>
                <w:sz w:val="20"/>
                <w:szCs w:val="20"/>
              </w:rPr>
              <w:t>roup profile</w:t>
            </w:r>
          </w:p>
        </w:tc>
        <w:tc>
          <w:tcPr>
            <w:tcW w:w="7061" w:type="dxa"/>
            <w:gridSpan w:val="2"/>
          </w:tcPr>
          <w:p w:rsidR="00EB06AE" w:rsidRPr="004C2CCD" w:rsidRDefault="00EB06AE" w:rsidP="00C56A80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There are </w:t>
            </w:r>
            <w:r w:rsidRPr="003E76F1">
              <w:rPr>
                <w:b w:val="0"/>
                <w:sz w:val="20"/>
                <w:szCs w:val="20"/>
                <w:lang w:val="en-US"/>
              </w:rPr>
              <w:t>22</w:t>
            </w:r>
            <w:r>
              <w:rPr>
                <w:b w:val="0"/>
                <w:sz w:val="20"/>
                <w:szCs w:val="20"/>
              </w:rPr>
              <w:t xml:space="preserve"> learners in this class</w:t>
            </w:r>
            <w:proofErr w:type="gramStart"/>
            <w:r>
              <w:rPr>
                <w:b w:val="0"/>
                <w:sz w:val="20"/>
                <w:szCs w:val="20"/>
              </w:rPr>
              <w:t>,  8</w:t>
            </w:r>
            <w:proofErr w:type="gramEnd"/>
            <w:r>
              <w:rPr>
                <w:b w:val="0"/>
                <w:sz w:val="20"/>
                <w:szCs w:val="20"/>
              </w:rPr>
              <w:t xml:space="preserve"> boys and </w:t>
            </w:r>
            <w:r w:rsidRPr="004C2CC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14 </w:t>
            </w:r>
            <w:r w:rsidRPr="004C2CCD">
              <w:rPr>
                <w:b w:val="0"/>
                <w:sz w:val="20"/>
                <w:szCs w:val="20"/>
              </w:rPr>
              <w:t xml:space="preserve">girls. </w:t>
            </w:r>
          </w:p>
        </w:tc>
      </w:tr>
      <w:tr w:rsidR="00EB06AE" w:rsidRPr="004C2CCD" w:rsidTr="006B3989">
        <w:tc>
          <w:tcPr>
            <w:tcW w:w="1268" w:type="dxa"/>
            <w:shd w:val="pct15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C2CCD">
              <w:rPr>
                <w:sz w:val="20"/>
                <w:szCs w:val="20"/>
              </w:rPr>
              <w:t>ime</w:t>
            </w:r>
          </w:p>
        </w:tc>
        <w:tc>
          <w:tcPr>
            <w:tcW w:w="7061" w:type="dxa"/>
            <w:gridSpan w:val="2"/>
          </w:tcPr>
          <w:p w:rsidR="00EB06AE" w:rsidRPr="004C2CCD" w:rsidRDefault="00EB06AE" w:rsidP="00C56A80">
            <w:pPr>
              <w:pStyle w:val="1"/>
              <w:rPr>
                <w:b w:val="0"/>
                <w:sz w:val="20"/>
                <w:szCs w:val="20"/>
              </w:rPr>
            </w:pPr>
            <w:r w:rsidRPr="008E414D">
              <w:rPr>
                <w:b w:val="0"/>
                <w:sz w:val="20"/>
                <w:szCs w:val="20"/>
                <w:lang w:val="en-US"/>
              </w:rPr>
              <w:t>40</w:t>
            </w:r>
            <w:r w:rsidRPr="004C2CCD">
              <w:rPr>
                <w:b w:val="0"/>
                <w:sz w:val="20"/>
                <w:szCs w:val="20"/>
              </w:rPr>
              <w:t xml:space="preserve"> minutes</w:t>
            </w:r>
            <w:r>
              <w:rPr>
                <w:b w:val="0"/>
                <w:sz w:val="20"/>
                <w:szCs w:val="20"/>
              </w:rPr>
              <w:t>.</w:t>
            </w:r>
          </w:p>
        </w:tc>
      </w:tr>
      <w:tr w:rsidR="00EB06AE" w:rsidRPr="004C2CCD" w:rsidTr="006B3989">
        <w:tc>
          <w:tcPr>
            <w:tcW w:w="1268" w:type="dxa"/>
            <w:shd w:val="pct15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C2CCD">
              <w:rPr>
                <w:sz w:val="20"/>
                <w:szCs w:val="20"/>
              </w:rPr>
              <w:t>ssumptions</w:t>
            </w:r>
          </w:p>
        </w:tc>
        <w:tc>
          <w:tcPr>
            <w:tcW w:w="7061" w:type="dxa"/>
            <w:gridSpan w:val="2"/>
          </w:tcPr>
          <w:p w:rsidR="00EB06AE" w:rsidRPr="004C2CCD" w:rsidRDefault="00EB06AE" w:rsidP="003E76F1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</w:t>
            </w:r>
            <w:r w:rsidRPr="004C2CCD">
              <w:rPr>
                <w:b w:val="0"/>
                <w:sz w:val="20"/>
                <w:szCs w:val="20"/>
              </w:rPr>
              <w:t xml:space="preserve">earners are intermediate level English learners. They have a lot of the key vocabulary to discuss </w:t>
            </w:r>
            <w:r>
              <w:rPr>
                <w:b w:val="0"/>
                <w:sz w:val="20"/>
                <w:szCs w:val="20"/>
              </w:rPr>
              <w:t xml:space="preserve">natural </w:t>
            </w:r>
            <w:r w:rsidRPr="004C2CCD">
              <w:rPr>
                <w:b w:val="0"/>
                <w:sz w:val="20"/>
                <w:szCs w:val="20"/>
              </w:rPr>
              <w:t xml:space="preserve">environment </w:t>
            </w:r>
            <w:r>
              <w:rPr>
                <w:b w:val="0"/>
                <w:sz w:val="20"/>
                <w:szCs w:val="20"/>
              </w:rPr>
              <w:t>(</w:t>
            </w:r>
            <w:r w:rsidRPr="004C2CCD">
              <w:rPr>
                <w:b w:val="0"/>
                <w:sz w:val="20"/>
                <w:szCs w:val="20"/>
              </w:rPr>
              <w:t>but their writing is imprecise therefore needs work</w:t>
            </w:r>
            <w:r>
              <w:rPr>
                <w:b w:val="0"/>
                <w:sz w:val="20"/>
                <w:szCs w:val="20"/>
              </w:rPr>
              <w:t>)</w:t>
            </w:r>
            <w:r w:rsidRPr="004C2CCD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</w:rPr>
              <w:t xml:space="preserve">Present simple verb forms </w:t>
            </w:r>
            <w:r w:rsidRPr="004C2CCD">
              <w:rPr>
                <w:b w:val="0"/>
                <w:sz w:val="20"/>
                <w:szCs w:val="20"/>
              </w:rPr>
              <w:t xml:space="preserve">will not be completely new to them. </w:t>
            </w:r>
          </w:p>
        </w:tc>
      </w:tr>
      <w:tr w:rsidR="00EB06AE" w:rsidRPr="004C2CCD" w:rsidTr="006B3989">
        <w:tc>
          <w:tcPr>
            <w:tcW w:w="1268" w:type="dxa"/>
            <w:shd w:val="pct15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C2CCD">
              <w:rPr>
                <w:sz w:val="20"/>
                <w:szCs w:val="20"/>
              </w:rPr>
              <w:t>nticipated problems and solutions</w:t>
            </w:r>
          </w:p>
        </w:tc>
        <w:tc>
          <w:tcPr>
            <w:tcW w:w="7061" w:type="dxa"/>
            <w:gridSpan w:val="2"/>
          </w:tcPr>
          <w:p w:rsidR="00EB06AE" w:rsidRPr="004C2CCD" w:rsidRDefault="00EB06AE" w:rsidP="003E76F1">
            <w:pPr>
              <w:pStyle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</w:t>
            </w:r>
            <w:r w:rsidRPr="004C2CCD">
              <w:rPr>
                <w:b w:val="0"/>
                <w:sz w:val="20"/>
                <w:szCs w:val="20"/>
              </w:rPr>
              <w:t xml:space="preserve">earners may be slow to start the brainstorm therefore will input some information on </w:t>
            </w:r>
            <w:r>
              <w:rPr>
                <w:b w:val="0"/>
                <w:sz w:val="20"/>
                <w:szCs w:val="20"/>
              </w:rPr>
              <w:t xml:space="preserve">a power point presentation </w:t>
            </w:r>
            <w:r w:rsidRPr="004C2CCD">
              <w:rPr>
                <w:b w:val="0"/>
                <w:sz w:val="20"/>
                <w:szCs w:val="20"/>
              </w:rPr>
              <w:t>to help; learners may be unsure of some key vocab</w:t>
            </w:r>
            <w:r>
              <w:rPr>
                <w:b w:val="0"/>
                <w:sz w:val="20"/>
                <w:szCs w:val="20"/>
              </w:rPr>
              <w:t>ulary</w:t>
            </w:r>
            <w:r w:rsidRPr="004C2CCD">
              <w:rPr>
                <w:b w:val="0"/>
                <w:sz w:val="20"/>
                <w:szCs w:val="20"/>
              </w:rPr>
              <w:t xml:space="preserve"> in the reading text therefore a matching definition and word task will be done prior to reading</w:t>
            </w:r>
            <w:r>
              <w:rPr>
                <w:b w:val="0"/>
                <w:sz w:val="20"/>
                <w:szCs w:val="20"/>
              </w:rPr>
              <w:t>.</w:t>
            </w:r>
          </w:p>
        </w:tc>
      </w:tr>
      <w:tr w:rsidR="00EB06AE" w:rsidRPr="004C2CCD" w:rsidTr="006B3989">
        <w:tc>
          <w:tcPr>
            <w:tcW w:w="1268" w:type="dxa"/>
            <w:shd w:val="pct15" w:color="auto" w:fill="auto"/>
          </w:tcPr>
          <w:p w:rsidR="00EB06AE" w:rsidRPr="004C2CCD" w:rsidRDefault="00EB06AE" w:rsidP="00C56A8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4C2CCD">
              <w:rPr>
                <w:sz w:val="20"/>
                <w:szCs w:val="20"/>
              </w:rPr>
              <w:t>aterials</w:t>
            </w:r>
          </w:p>
        </w:tc>
        <w:tc>
          <w:tcPr>
            <w:tcW w:w="7061" w:type="dxa"/>
            <w:gridSpan w:val="2"/>
          </w:tcPr>
          <w:p w:rsidR="00EB06AE" w:rsidRPr="00DA651C" w:rsidRDefault="00EB06AE" w:rsidP="00C56A80">
            <w:pPr>
              <w:pStyle w:val="1"/>
              <w:rPr>
                <w:rStyle w:val="HTML"/>
                <w:rFonts w:cs="Arial"/>
                <w:b w:val="0"/>
                <w:sz w:val="20"/>
                <w:szCs w:val="20"/>
              </w:rPr>
            </w:pPr>
            <w:r>
              <w:rPr>
                <w:rStyle w:val="HTML"/>
                <w:rFonts w:cs="Arial"/>
                <w:b w:val="0"/>
                <w:sz w:val="20"/>
                <w:szCs w:val="20"/>
              </w:rPr>
              <w:t xml:space="preserve">The </w:t>
            </w:r>
            <w:proofErr w:type="spellStart"/>
            <w:r>
              <w:rPr>
                <w:rStyle w:val="HTML"/>
                <w:rFonts w:cs="Arial"/>
                <w:b w:val="0"/>
                <w:sz w:val="20"/>
                <w:szCs w:val="20"/>
              </w:rPr>
              <w:t>Baktrian</w:t>
            </w:r>
            <w:proofErr w:type="spellEnd"/>
            <w:r>
              <w:rPr>
                <w:rStyle w:val="HTML"/>
                <w:rFonts w:cs="Arial"/>
                <w:b w:val="0"/>
                <w:sz w:val="20"/>
                <w:szCs w:val="20"/>
              </w:rPr>
              <w:t xml:space="preserve"> camel</w:t>
            </w:r>
          </w:p>
          <w:p w:rsidR="00EB06AE" w:rsidRDefault="00214E42" w:rsidP="00C56A80">
            <w:pPr>
              <w:pStyle w:val="1"/>
            </w:pPr>
            <w:hyperlink r:id="rId6" w:history="1">
              <w:r w:rsidR="00EB06AE" w:rsidRPr="00DA651C">
                <w:rPr>
                  <w:rStyle w:val="-"/>
                  <w:rFonts w:ascii="Century Gothic" w:hAnsi="Century Gothic" w:cs="Arial"/>
                  <w:b w:val="0"/>
                  <w:i/>
                  <w:sz w:val="20"/>
                  <w:szCs w:val="20"/>
                </w:rPr>
                <w:t>https://www.youtube.com/watch?v=3aWyJdRPY_k</w:t>
              </w:r>
            </w:hyperlink>
          </w:p>
          <w:p w:rsidR="00EB06AE" w:rsidRDefault="00EB06AE" w:rsidP="00CA1A56">
            <w:r>
              <w:t xml:space="preserve">Introduction to </w:t>
            </w:r>
            <w:smartTag w:uri="urn:schemas-microsoft-com:office:smarttags" w:element="place">
              <w:r>
                <w:t>Asia</w:t>
              </w:r>
            </w:smartTag>
          </w:p>
          <w:p w:rsidR="00EB06AE" w:rsidRPr="00CA1A56" w:rsidRDefault="00214E42" w:rsidP="00CA1A56">
            <w:hyperlink r:id="rId7" w:history="1">
              <w:r w:rsidR="00EB06AE" w:rsidRPr="00CA1A56">
                <w:rPr>
                  <w:rStyle w:val="-"/>
                  <w:rFonts w:ascii="Century Gothic" w:hAnsi="Century Gothic" w:cs="Arial"/>
                </w:rPr>
                <w:t>https://www.youtube.com/watch?v=2DMMofvq0gw</w:t>
              </w:r>
            </w:hyperlink>
          </w:p>
          <w:p w:rsidR="00EB06AE" w:rsidRDefault="00EB06AE" w:rsidP="00DA651C">
            <w:r>
              <w:t>Interactive game on Asian countries</w:t>
            </w:r>
          </w:p>
          <w:p w:rsidR="00EB06AE" w:rsidRDefault="00214E42" w:rsidP="00CA1A56">
            <w:hyperlink r:id="rId8" w:history="1">
              <w:r w:rsidR="00EB06AE" w:rsidRPr="00431106">
                <w:rPr>
                  <w:rStyle w:val="-"/>
                  <w:rFonts w:ascii="Century Gothic" w:hAnsi="Century Gothic" w:cs="Arial"/>
                </w:rPr>
                <w:t>http://world-geography-games.com/countries_asia.html</w:t>
              </w:r>
            </w:hyperlink>
            <w:r w:rsidR="00EB06AE">
              <w:t xml:space="preserve"> </w:t>
            </w:r>
          </w:p>
          <w:p w:rsidR="00EB06AE" w:rsidRDefault="00EB06AE" w:rsidP="00CA1A56">
            <w:r>
              <w:t xml:space="preserve">Interactive puzzle on </w:t>
            </w:r>
            <w:smartTag w:uri="urn:schemas-microsoft-com:office:smarttags" w:element="place">
              <w:r>
                <w:t>Asia</w:t>
              </w:r>
            </w:smartTag>
            <w:r>
              <w:t xml:space="preserve"> map</w:t>
            </w:r>
          </w:p>
          <w:p w:rsidR="00EB06AE" w:rsidRDefault="00214E42" w:rsidP="00CA1A56">
            <w:hyperlink r:id="rId9" w:history="1">
              <w:r w:rsidR="00EB06AE" w:rsidRPr="00AB242C">
                <w:rPr>
                  <w:rStyle w:val="-"/>
                  <w:rFonts w:ascii="Century Gothic" w:hAnsi="Century Gothic" w:cs="Arial"/>
                </w:rPr>
                <w:t>http://www.learninggamesforkids.com/geography_games/asia/asia-jigsaw.html</w:t>
              </w:r>
            </w:hyperlink>
          </w:p>
          <w:p w:rsidR="00EB06AE" w:rsidRDefault="00EB06AE" w:rsidP="00CA1A56"/>
          <w:p w:rsidR="00EB06AE" w:rsidRPr="004C2CCD" w:rsidRDefault="00EB06AE" w:rsidP="00DA651C"/>
        </w:tc>
      </w:tr>
    </w:tbl>
    <w:p w:rsidR="00EB06AE" w:rsidRPr="008E414D" w:rsidRDefault="00EB06AE" w:rsidP="00F822E4">
      <w:pPr>
        <w:rPr>
          <w:b/>
          <w:sz w:val="28"/>
          <w:szCs w:val="28"/>
          <w:lang w:val="en-US"/>
        </w:rPr>
      </w:pPr>
    </w:p>
    <w:p w:rsidR="00EB06AE" w:rsidRDefault="00EB06AE" w:rsidP="00F822E4">
      <w:pPr>
        <w:pStyle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Step 1</w:t>
      </w:r>
    </w:p>
    <w:p w:rsidR="00EB06AE" w:rsidRDefault="00EB06AE" w:rsidP="00FC72E2">
      <w:pPr>
        <w:pStyle w:val="2"/>
        <w:jc w:val="both"/>
        <w:rPr>
          <w:rFonts w:ascii="Times New Roman" w:hAnsi="Times New Roman" w:cs="Times New Roman"/>
          <w:b w:val="0"/>
        </w:rPr>
      </w:pPr>
      <w:r w:rsidRPr="007A00EF">
        <w:rPr>
          <w:rFonts w:ascii="Times New Roman" w:hAnsi="Times New Roman" w:cs="Times New Roman"/>
          <w:b w:val="0"/>
        </w:rPr>
        <w:t xml:space="preserve">Teacher asks pupils to locate </w:t>
      </w:r>
      <w:smartTag w:uri="urn:schemas-microsoft-com:office:smarttags" w:element="place">
        <w:r w:rsidRPr="007A00EF">
          <w:rPr>
            <w:rFonts w:ascii="Times New Roman" w:hAnsi="Times New Roman" w:cs="Times New Roman"/>
            <w:b w:val="0"/>
          </w:rPr>
          <w:t>Asia</w:t>
        </w:r>
      </w:smartTag>
      <w:r w:rsidRPr="007A00EF">
        <w:rPr>
          <w:rFonts w:ascii="Times New Roman" w:hAnsi="Times New Roman" w:cs="Times New Roman"/>
          <w:b w:val="0"/>
        </w:rPr>
        <w:t xml:space="preserve"> in relation to the equator and the Prime Meridian.</w:t>
      </w:r>
      <w:r>
        <w:rPr>
          <w:rFonts w:ascii="Times New Roman" w:hAnsi="Times New Roman" w:cs="Times New Roman"/>
          <w:b w:val="0"/>
        </w:rPr>
        <w:t xml:space="preserve"> Pupils must find the correct hemisphere. (</w:t>
      </w:r>
      <w:proofErr w:type="gramStart"/>
      <w:r>
        <w:rPr>
          <w:rFonts w:ascii="Times New Roman" w:hAnsi="Times New Roman" w:cs="Times New Roman"/>
          <w:b w:val="0"/>
        </w:rPr>
        <w:t>slide</w:t>
      </w:r>
      <w:proofErr w:type="gramEnd"/>
      <w:r>
        <w:rPr>
          <w:rFonts w:ascii="Times New Roman" w:hAnsi="Times New Roman" w:cs="Times New Roman"/>
          <w:b w:val="0"/>
        </w:rPr>
        <w:t xml:space="preserve"> 2)</w:t>
      </w:r>
    </w:p>
    <w:p w:rsidR="00EB06AE" w:rsidRPr="00FC72E2" w:rsidRDefault="00EB06AE" w:rsidP="00FC72E2">
      <w:pPr>
        <w:rPr>
          <w:rFonts w:ascii="Times New Roman" w:hAnsi="Times New Roman" w:cs="Times New Roman"/>
          <w:sz w:val="24"/>
          <w:szCs w:val="24"/>
        </w:rPr>
      </w:pPr>
      <w:r w:rsidRPr="00FC72E2">
        <w:rPr>
          <w:rFonts w:ascii="Times New Roman" w:hAnsi="Times New Roman" w:cs="Times New Roman"/>
          <w:sz w:val="24"/>
          <w:szCs w:val="24"/>
        </w:rPr>
        <w:t>Step 2</w:t>
      </w:r>
    </w:p>
    <w:p w:rsidR="00EB06AE" w:rsidRDefault="00EB06AE" w:rsidP="00FC72E2">
      <w:pPr>
        <w:pStyle w:val="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Pupils are called to name: 1. the bordering countries (slide), 2. </w:t>
      </w:r>
      <w:proofErr w:type="gramStart"/>
      <w:r>
        <w:rPr>
          <w:rFonts w:ascii="Times New Roman" w:hAnsi="Times New Roman" w:cs="Times New Roman"/>
          <w:b w:val="0"/>
        </w:rPr>
        <w:t>the</w:t>
      </w:r>
      <w:proofErr w:type="gramEnd"/>
      <w:r>
        <w:rPr>
          <w:rFonts w:ascii="Times New Roman" w:hAnsi="Times New Roman" w:cs="Times New Roman"/>
          <w:b w:val="0"/>
        </w:rPr>
        <w:t xml:space="preserve"> seas and oceans, 3. </w:t>
      </w:r>
      <w:proofErr w:type="gramStart"/>
      <w:r>
        <w:rPr>
          <w:rFonts w:ascii="Times New Roman" w:hAnsi="Times New Roman" w:cs="Times New Roman"/>
          <w:b w:val="0"/>
        </w:rPr>
        <w:t>the</w:t>
      </w:r>
      <w:proofErr w:type="gramEnd"/>
      <w:r>
        <w:rPr>
          <w:rFonts w:ascii="Times New Roman" w:hAnsi="Times New Roman" w:cs="Times New Roman"/>
          <w:b w:val="0"/>
        </w:rPr>
        <w:t xml:space="preserve"> vertical and horizontal dimension, 4. </w:t>
      </w:r>
      <w:proofErr w:type="gramStart"/>
      <w:r>
        <w:rPr>
          <w:rFonts w:ascii="Times New Roman" w:hAnsi="Times New Roman" w:cs="Times New Roman"/>
          <w:b w:val="0"/>
        </w:rPr>
        <w:t>the</w:t>
      </w:r>
      <w:proofErr w:type="gramEnd"/>
      <w:r>
        <w:rPr>
          <w:rFonts w:ascii="Times New Roman" w:hAnsi="Times New Roman" w:cs="Times New Roman"/>
          <w:b w:val="0"/>
        </w:rPr>
        <w:t xml:space="preserve"> flora moving from north to south: tundra </w:t>
      </w:r>
      <w:r>
        <w:rPr>
          <w:rFonts w:ascii="Times New Roman" w:hAnsi="Times New Roman" w:cs="Times New Roman"/>
          <w:b w:val="0"/>
          <w:lang w:val="en-US"/>
        </w:rPr>
        <w:t>(moss and lichen)</w:t>
      </w:r>
      <w:r>
        <w:rPr>
          <w:rFonts w:ascii="Times New Roman" w:hAnsi="Times New Roman" w:cs="Times New Roman"/>
          <w:b w:val="0"/>
        </w:rPr>
        <w:t>, taiga (deciduous forests), coniferous forests (milder climate), steppe, desert (lack of rainfall) savannah, rainforest (Equator) and fauna</w:t>
      </w:r>
      <w:r w:rsidRPr="00E807E8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of </w:t>
      </w:r>
      <w:smartTag w:uri="urn:schemas-microsoft-com:office:smarttags" w:element="place">
        <w:r>
          <w:rPr>
            <w:rFonts w:ascii="Times New Roman" w:hAnsi="Times New Roman" w:cs="Times New Roman"/>
            <w:b w:val="0"/>
          </w:rPr>
          <w:t>Asia</w:t>
        </w:r>
      </w:smartTag>
      <w:r>
        <w:rPr>
          <w:rFonts w:ascii="Times New Roman" w:hAnsi="Times New Roman" w:cs="Times New Roman"/>
          <w:b w:val="0"/>
        </w:rPr>
        <w:t>.</w:t>
      </w:r>
    </w:p>
    <w:p w:rsidR="00EB06AE" w:rsidRDefault="00EB06AE" w:rsidP="00FC7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</w:t>
      </w:r>
    </w:p>
    <w:p w:rsidR="00EB06AE" w:rsidRPr="00FC72E2" w:rsidRDefault="00EB06AE" w:rsidP="00FC72E2">
      <w:pPr>
        <w:jc w:val="both"/>
        <w:rPr>
          <w:rFonts w:ascii="Times New Roman" w:hAnsi="Times New Roman" w:cs="Times New Roman"/>
          <w:sz w:val="24"/>
          <w:szCs w:val="24"/>
        </w:rPr>
      </w:pPr>
      <w:r w:rsidRPr="00FC72E2">
        <w:rPr>
          <w:rFonts w:ascii="Times New Roman" w:hAnsi="Times New Roman" w:cs="Times New Roman"/>
          <w:sz w:val="24"/>
          <w:szCs w:val="24"/>
        </w:rPr>
        <w:t xml:space="preserve">Teacher explains the 6 regions of </w:t>
      </w:r>
      <w:smartTag w:uri="urn:schemas-microsoft-com:office:smarttags" w:element="place">
        <w:r w:rsidRPr="00FC72E2">
          <w:rPr>
            <w:rFonts w:ascii="Times New Roman" w:hAnsi="Times New Roman" w:cs="Times New Roman"/>
            <w:sz w:val="24"/>
            <w:szCs w:val="24"/>
          </w:rPr>
          <w:t>Asia</w:t>
        </w:r>
      </w:smartTag>
      <w:r w:rsidRPr="00FC72E2">
        <w:rPr>
          <w:rFonts w:ascii="Times New Roman" w:hAnsi="Times New Roman" w:cs="Times New Roman"/>
          <w:sz w:val="24"/>
          <w:szCs w:val="24"/>
        </w:rPr>
        <w:t>.</w:t>
      </w:r>
    </w:p>
    <w:p w:rsidR="00EB06AE" w:rsidRDefault="00EB06AE" w:rsidP="00FC7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</w:t>
      </w:r>
    </w:p>
    <w:p w:rsidR="00EB06AE" w:rsidRDefault="00EB06AE" w:rsidP="00FC72E2">
      <w:pPr>
        <w:jc w:val="both"/>
        <w:rPr>
          <w:rFonts w:ascii="Times New Roman" w:hAnsi="Times New Roman" w:cs="Times New Roman"/>
          <w:sz w:val="24"/>
          <w:szCs w:val="24"/>
        </w:rPr>
      </w:pPr>
      <w:r w:rsidRPr="00FC72E2">
        <w:rPr>
          <w:rFonts w:ascii="Times New Roman" w:hAnsi="Times New Roman" w:cs="Times New Roman"/>
          <w:sz w:val="24"/>
          <w:szCs w:val="24"/>
        </w:rPr>
        <w:t>TP discuss about the mountain ranges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72E2">
        <w:rPr>
          <w:rFonts w:ascii="Times New Roman" w:hAnsi="Times New Roman" w:cs="Times New Roman"/>
          <w:sz w:val="24"/>
          <w:szCs w:val="24"/>
        </w:rPr>
        <w:t xml:space="preserve"> rivers and lakes of </w:t>
      </w:r>
      <w:smartTag w:uri="urn:schemas-microsoft-com:office:smarttags" w:element="place">
        <w:r w:rsidRPr="00FC72E2">
          <w:rPr>
            <w:rFonts w:ascii="Times New Roman" w:hAnsi="Times New Roman" w:cs="Times New Roman"/>
            <w:sz w:val="24"/>
            <w:szCs w:val="24"/>
          </w:rPr>
          <w:t>Asia</w:t>
        </w:r>
      </w:smartTag>
      <w:r w:rsidRPr="00FC72E2">
        <w:rPr>
          <w:rFonts w:ascii="Times New Roman" w:hAnsi="Times New Roman" w:cs="Times New Roman"/>
          <w:sz w:val="24"/>
          <w:szCs w:val="24"/>
        </w:rPr>
        <w:t>.</w:t>
      </w:r>
    </w:p>
    <w:p w:rsidR="00FC4212" w:rsidRDefault="00EB06AE" w:rsidP="00FC4212">
      <w:pPr>
        <w:pStyle w:val="1"/>
        <w:rPr>
          <w:rStyle w:val="HTML"/>
          <w:rFonts w:cs="Arial"/>
          <w:b w:val="0"/>
          <w:sz w:val="20"/>
          <w:szCs w:val="20"/>
          <w:lang w:val="el-GR"/>
        </w:rPr>
      </w:pPr>
      <w:r w:rsidRPr="00FC72E2">
        <w:rPr>
          <w:rFonts w:ascii="Times New Roman" w:hAnsi="Times New Roman" w:cs="Times New Roman"/>
          <w:sz w:val="24"/>
          <w:szCs w:val="24"/>
          <w:lang w:val="en-US"/>
        </w:rPr>
        <w:t>Step 5</w:t>
      </w:r>
      <w:r w:rsidR="00FC4212" w:rsidRPr="00FC4212">
        <w:rPr>
          <w:rStyle w:val="HTML"/>
          <w:rFonts w:cs="Arial"/>
          <w:b w:val="0"/>
          <w:sz w:val="20"/>
          <w:szCs w:val="20"/>
        </w:rPr>
        <w:t xml:space="preserve"> </w:t>
      </w:r>
    </w:p>
    <w:p w:rsidR="00FC4212" w:rsidRPr="00DA651C" w:rsidRDefault="00FC4212" w:rsidP="00FC4212">
      <w:pPr>
        <w:pStyle w:val="1"/>
        <w:rPr>
          <w:rStyle w:val="HTML"/>
          <w:rFonts w:cs="Arial"/>
          <w:b w:val="0"/>
          <w:sz w:val="20"/>
          <w:szCs w:val="20"/>
        </w:rPr>
      </w:pPr>
      <w:r>
        <w:rPr>
          <w:rStyle w:val="HTML"/>
          <w:rFonts w:cs="Arial"/>
          <w:b w:val="0"/>
          <w:sz w:val="20"/>
          <w:szCs w:val="20"/>
          <w:lang w:val="en-US"/>
        </w:rPr>
        <w:t>Pupils watch the video on</w:t>
      </w:r>
      <w:r w:rsidRPr="00FC4212">
        <w:rPr>
          <w:rStyle w:val="HTML"/>
          <w:rFonts w:cs="Arial"/>
          <w:b w:val="0"/>
          <w:sz w:val="20"/>
          <w:szCs w:val="20"/>
          <w:lang w:val="en-US"/>
        </w:rPr>
        <w:t xml:space="preserve"> </w:t>
      </w:r>
      <w:r>
        <w:rPr>
          <w:rStyle w:val="HTML"/>
          <w:rFonts w:cs="Arial"/>
          <w:b w:val="0"/>
          <w:sz w:val="20"/>
          <w:szCs w:val="20"/>
        </w:rPr>
        <w:t xml:space="preserve">The </w:t>
      </w:r>
      <w:proofErr w:type="spellStart"/>
      <w:r>
        <w:rPr>
          <w:rStyle w:val="HTML"/>
          <w:rFonts w:cs="Arial"/>
          <w:b w:val="0"/>
          <w:sz w:val="20"/>
          <w:szCs w:val="20"/>
        </w:rPr>
        <w:t>Baktrian</w:t>
      </w:r>
      <w:proofErr w:type="spellEnd"/>
      <w:r>
        <w:rPr>
          <w:rStyle w:val="HTML"/>
          <w:rFonts w:cs="Arial"/>
          <w:b w:val="0"/>
          <w:sz w:val="20"/>
          <w:szCs w:val="20"/>
        </w:rPr>
        <w:t xml:space="preserve"> camel</w:t>
      </w:r>
    </w:p>
    <w:p w:rsidR="00FC4212" w:rsidRDefault="00FC4212" w:rsidP="00FC4212">
      <w:pPr>
        <w:pStyle w:val="1"/>
      </w:pPr>
      <w:hyperlink r:id="rId10" w:history="1">
        <w:r w:rsidRPr="00DA651C">
          <w:rPr>
            <w:rStyle w:val="-"/>
            <w:rFonts w:ascii="Century Gothic" w:hAnsi="Century Gothic" w:cs="Arial"/>
            <w:b w:val="0"/>
            <w:i/>
            <w:sz w:val="20"/>
            <w:szCs w:val="20"/>
          </w:rPr>
          <w:t>https://www.youtube.co</w:t>
        </w:r>
        <w:r w:rsidRPr="00DA651C">
          <w:rPr>
            <w:rStyle w:val="-"/>
            <w:rFonts w:ascii="Century Gothic" w:hAnsi="Century Gothic" w:cs="Arial"/>
            <w:b w:val="0"/>
            <w:i/>
            <w:sz w:val="20"/>
            <w:szCs w:val="20"/>
          </w:rPr>
          <w:t>m</w:t>
        </w:r>
        <w:r w:rsidRPr="00DA651C">
          <w:rPr>
            <w:rStyle w:val="-"/>
            <w:rFonts w:ascii="Century Gothic" w:hAnsi="Century Gothic" w:cs="Arial"/>
            <w:b w:val="0"/>
            <w:i/>
            <w:sz w:val="20"/>
            <w:szCs w:val="20"/>
          </w:rPr>
          <w:t>/watch?v=3aWyJdRPY_k</w:t>
        </w:r>
      </w:hyperlink>
    </w:p>
    <w:p w:rsidR="00FC4212" w:rsidRPr="00FC4212" w:rsidRDefault="00FC4212" w:rsidP="00FC4212">
      <w:pPr>
        <w:rPr>
          <w:b/>
        </w:rPr>
      </w:pPr>
      <w:r w:rsidRPr="00FC4212">
        <w:rPr>
          <w:b/>
        </w:rPr>
        <w:t>Step 6</w:t>
      </w:r>
    </w:p>
    <w:p w:rsidR="00EB06AE" w:rsidRPr="00FC4212" w:rsidRDefault="00EB06AE" w:rsidP="007A00EF">
      <w:pPr>
        <w:rPr>
          <w:rFonts w:ascii="Times New Roman" w:hAnsi="Times New Roman" w:cs="Times New Roman"/>
          <w:sz w:val="24"/>
          <w:szCs w:val="24"/>
        </w:rPr>
      </w:pPr>
    </w:p>
    <w:p w:rsidR="00EB06AE" w:rsidRDefault="00EB06AE" w:rsidP="007A00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2E2">
        <w:rPr>
          <w:rFonts w:ascii="Times New Roman" w:hAnsi="Times New Roman" w:cs="Times New Roman"/>
          <w:sz w:val="24"/>
          <w:szCs w:val="24"/>
          <w:lang w:val="en-US"/>
        </w:rPr>
        <w:t xml:space="preserve">H/w assignment: </w:t>
      </w:r>
    </w:p>
    <w:p w:rsidR="00EB06AE" w:rsidRPr="00FC72E2" w:rsidRDefault="00EB06AE" w:rsidP="007A00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6AE" w:rsidRPr="00FC72E2" w:rsidRDefault="00EB06AE" w:rsidP="007A00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2E2">
        <w:rPr>
          <w:rFonts w:ascii="Times New Roman" w:hAnsi="Times New Roman" w:cs="Times New Roman"/>
          <w:sz w:val="24"/>
          <w:szCs w:val="24"/>
          <w:lang w:val="en-US"/>
        </w:rPr>
        <w:t>Meeting 2:</w:t>
      </w:r>
    </w:p>
    <w:p w:rsidR="00EB06AE" w:rsidRPr="00FC72E2" w:rsidRDefault="00EB06AE" w:rsidP="007A00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C72E2">
        <w:rPr>
          <w:rFonts w:ascii="Times New Roman" w:hAnsi="Times New Roman" w:cs="Times New Roman"/>
          <w:sz w:val="24"/>
          <w:szCs w:val="24"/>
          <w:lang w:val="en-US"/>
        </w:rPr>
        <w:t xml:space="preserve">Pupils are divided in 4 groups. Group 1 designs the map of </w:t>
      </w:r>
      <w:smartTag w:uri="urn:schemas-microsoft-com:office:smarttags" w:element="place">
        <w:r w:rsidRPr="00FC72E2">
          <w:rPr>
            <w:rFonts w:ascii="Times New Roman" w:hAnsi="Times New Roman" w:cs="Times New Roman"/>
            <w:sz w:val="24"/>
            <w:szCs w:val="24"/>
            <w:lang w:val="en-US"/>
          </w:rPr>
          <w:t>Asia</w:t>
        </w:r>
      </w:smartTag>
      <w:r w:rsidRPr="00FC72E2">
        <w:rPr>
          <w:rFonts w:ascii="Times New Roman" w:hAnsi="Times New Roman" w:cs="Times New Roman"/>
          <w:sz w:val="24"/>
          <w:szCs w:val="24"/>
          <w:lang w:val="en-US"/>
        </w:rPr>
        <w:t xml:space="preserve">, group 2 places highest mountain ranges in the map, group 3 places the longest rivers in the map, </w:t>
      </w:r>
      <w:proofErr w:type="gramStart"/>
      <w:r w:rsidRPr="00FC72E2">
        <w:rPr>
          <w:rFonts w:ascii="Times New Roman" w:hAnsi="Times New Roman" w:cs="Times New Roman"/>
          <w:sz w:val="24"/>
          <w:szCs w:val="24"/>
          <w:lang w:val="en-US"/>
        </w:rPr>
        <w:t>group</w:t>
      </w:r>
      <w:proofErr w:type="gramEnd"/>
      <w:r w:rsidRPr="00FC72E2">
        <w:rPr>
          <w:rFonts w:ascii="Times New Roman" w:hAnsi="Times New Roman" w:cs="Times New Roman"/>
          <w:sz w:val="24"/>
          <w:szCs w:val="24"/>
          <w:lang w:val="en-US"/>
        </w:rPr>
        <w:t xml:space="preserve"> 4 presents the map to the class plenary.</w:t>
      </w:r>
    </w:p>
    <w:p w:rsidR="00EB06AE" w:rsidRPr="004C2CCD" w:rsidRDefault="00EB06AE" w:rsidP="00F822E4">
      <w:pPr>
        <w:pStyle w:val="2"/>
      </w:pPr>
      <w:r w:rsidRPr="004C2CCD">
        <w:t>Procedure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0A0"/>
      </w:tblPr>
      <w:tblGrid>
        <w:gridCol w:w="1156"/>
        <w:gridCol w:w="1319"/>
        <w:gridCol w:w="2004"/>
        <w:gridCol w:w="1258"/>
        <w:gridCol w:w="1441"/>
        <w:gridCol w:w="6"/>
        <w:gridCol w:w="1145"/>
      </w:tblGrid>
      <w:tr w:rsidR="00EB06AE" w:rsidRPr="004C2CCD" w:rsidTr="00C56A80">
        <w:tc>
          <w:tcPr>
            <w:tcW w:w="1155" w:type="dxa"/>
            <w:shd w:val="pct15" w:color="auto" w:fill="auto"/>
          </w:tcPr>
          <w:p w:rsidR="00EB06AE" w:rsidRPr="004C2CCD" w:rsidRDefault="00EB06AE" w:rsidP="00C56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4C2CCD">
              <w:rPr>
                <w:b/>
                <w:sz w:val="20"/>
                <w:szCs w:val="20"/>
              </w:rPr>
              <w:t>tage</w:t>
            </w:r>
          </w:p>
        </w:tc>
        <w:tc>
          <w:tcPr>
            <w:tcW w:w="1392" w:type="dxa"/>
            <w:shd w:val="pct15" w:color="auto" w:fill="auto"/>
          </w:tcPr>
          <w:p w:rsidR="00EB06AE" w:rsidRPr="004C2CCD" w:rsidRDefault="00EB06AE" w:rsidP="00C56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4C2CCD">
              <w:rPr>
                <w:b/>
                <w:sz w:val="20"/>
                <w:szCs w:val="20"/>
              </w:rPr>
              <w:t>im</w:t>
            </w:r>
          </w:p>
        </w:tc>
        <w:tc>
          <w:tcPr>
            <w:tcW w:w="2693" w:type="dxa"/>
            <w:shd w:val="pct15" w:color="auto" w:fill="auto"/>
          </w:tcPr>
          <w:p w:rsidR="00EB06AE" w:rsidRPr="004C2CCD" w:rsidRDefault="00EB06AE" w:rsidP="00C56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4C2CCD">
              <w:rPr>
                <w:b/>
                <w:sz w:val="20"/>
                <w:szCs w:val="20"/>
              </w:rPr>
              <w:t>rocedure</w:t>
            </w:r>
          </w:p>
        </w:tc>
        <w:tc>
          <w:tcPr>
            <w:tcW w:w="1451" w:type="dxa"/>
            <w:shd w:val="pct15" w:color="auto" w:fill="auto"/>
          </w:tcPr>
          <w:p w:rsidR="00EB06AE" w:rsidRPr="004C2CCD" w:rsidRDefault="00EB06AE" w:rsidP="00C56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4C2CCD">
              <w:rPr>
                <w:b/>
                <w:sz w:val="20"/>
                <w:szCs w:val="20"/>
              </w:rPr>
              <w:t>aterials</w:t>
            </w:r>
          </w:p>
        </w:tc>
        <w:tc>
          <w:tcPr>
            <w:tcW w:w="1650" w:type="dxa"/>
            <w:shd w:val="pct15" w:color="auto" w:fill="auto"/>
          </w:tcPr>
          <w:p w:rsidR="00EB06AE" w:rsidRPr="004C2CCD" w:rsidRDefault="00EB06AE" w:rsidP="00C56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4C2CCD">
              <w:rPr>
                <w:b/>
                <w:sz w:val="20"/>
                <w:szCs w:val="20"/>
              </w:rPr>
              <w:t>nteraction</w:t>
            </w:r>
          </w:p>
        </w:tc>
        <w:tc>
          <w:tcPr>
            <w:tcW w:w="1604" w:type="dxa"/>
            <w:gridSpan w:val="2"/>
            <w:shd w:val="pct15" w:color="auto" w:fill="auto"/>
          </w:tcPr>
          <w:p w:rsidR="00EB06AE" w:rsidRPr="004C2CCD" w:rsidRDefault="00EB06AE" w:rsidP="00C56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4C2CCD">
              <w:rPr>
                <w:b/>
                <w:sz w:val="20"/>
                <w:szCs w:val="20"/>
              </w:rPr>
              <w:t>ime</w:t>
            </w:r>
          </w:p>
        </w:tc>
      </w:tr>
      <w:tr w:rsidR="00EB06AE" w:rsidRPr="004C2CCD" w:rsidTr="00C56A80">
        <w:tc>
          <w:tcPr>
            <w:tcW w:w="1155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C2CCD">
              <w:rPr>
                <w:sz w:val="20"/>
                <w:szCs w:val="20"/>
              </w:rPr>
              <w:t>armer</w:t>
            </w:r>
          </w:p>
        </w:tc>
        <w:tc>
          <w:tcPr>
            <w:tcW w:w="1392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C2CCD">
              <w:rPr>
                <w:sz w:val="20"/>
                <w:szCs w:val="20"/>
              </w:rPr>
              <w:t>ctivate prior knowledge</w:t>
            </w:r>
          </w:p>
        </w:tc>
        <w:tc>
          <w:tcPr>
            <w:tcW w:w="2693" w:type="dxa"/>
          </w:tcPr>
          <w:p w:rsidR="00EB06AE" w:rsidRPr="004C2CCD" w:rsidRDefault="00EB06AE" w:rsidP="007A00EF">
            <w:pPr>
              <w:rPr>
                <w:sz w:val="20"/>
                <w:szCs w:val="20"/>
              </w:rPr>
            </w:pPr>
            <w:r w:rsidRPr="004C2CCD">
              <w:rPr>
                <w:sz w:val="20"/>
                <w:szCs w:val="20"/>
              </w:rPr>
              <w:t xml:space="preserve">Teacher </w:t>
            </w:r>
            <w:r>
              <w:rPr>
                <w:sz w:val="20"/>
                <w:szCs w:val="20"/>
              </w:rPr>
              <w:t xml:space="preserve">asks pupils to locate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Asia</w:t>
              </w:r>
            </w:smartTag>
            <w:r>
              <w:rPr>
                <w:sz w:val="20"/>
                <w:szCs w:val="20"/>
              </w:rPr>
              <w:t xml:space="preserve"> in relation to the equator and the Prime Meridian</w:t>
            </w:r>
            <w:r w:rsidRPr="004C2CC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51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 xml:space="preserve"> slide</w:t>
            </w:r>
          </w:p>
        </w:tc>
        <w:tc>
          <w:tcPr>
            <w:tcW w:w="1650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 w:rsidRPr="004C2CCD">
              <w:rPr>
                <w:sz w:val="20"/>
                <w:szCs w:val="20"/>
              </w:rPr>
              <w:t>Group work</w:t>
            </w:r>
          </w:p>
        </w:tc>
        <w:tc>
          <w:tcPr>
            <w:tcW w:w="1604" w:type="dxa"/>
            <w:gridSpan w:val="2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 w:rsidRPr="004C2CCD">
              <w:rPr>
                <w:sz w:val="20"/>
                <w:szCs w:val="20"/>
              </w:rPr>
              <w:t>4 min</w:t>
            </w:r>
          </w:p>
        </w:tc>
      </w:tr>
      <w:tr w:rsidR="00EB06AE" w:rsidRPr="004C2CCD" w:rsidTr="00C56A80">
        <w:tc>
          <w:tcPr>
            <w:tcW w:w="1155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C2CCD">
              <w:rPr>
                <w:sz w:val="20"/>
                <w:szCs w:val="20"/>
              </w:rPr>
              <w:t>utcomes</w:t>
            </w:r>
          </w:p>
        </w:tc>
        <w:tc>
          <w:tcPr>
            <w:tcW w:w="1392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C2CCD">
              <w:rPr>
                <w:sz w:val="20"/>
                <w:szCs w:val="20"/>
              </w:rPr>
              <w:t>larify aims of lesson</w:t>
            </w:r>
          </w:p>
        </w:tc>
        <w:tc>
          <w:tcPr>
            <w:tcW w:w="2693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 w:rsidRPr="004C2CCD">
              <w:rPr>
                <w:sz w:val="20"/>
                <w:szCs w:val="20"/>
              </w:rPr>
              <w:t>T shows three outcomes on board. Discusses them with class.</w:t>
            </w:r>
          </w:p>
        </w:tc>
        <w:tc>
          <w:tcPr>
            <w:tcW w:w="1451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 w:rsidRPr="004C2CCD">
              <w:rPr>
                <w:sz w:val="20"/>
                <w:szCs w:val="20"/>
              </w:rPr>
              <w:t xml:space="preserve">Board </w:t>
            </w:r>
          </w:p>
        </w:tc>
        <w:tc>
          <w:tcPr>
            <w:tcW w:w="1657" w:type="dxa"/>
            <w:gridSpan w:val="2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 w:rsidRPr="004C2CCD">
              <w:rPr>
                <w:sz w:val="20"/>
                <w:szCs w:val="20"/>
              </w:rPr>
              <w:t>T-SS</w:t>
            </w:r>
          </w:p>
        </w:tc>
        <w:tc>
          <w:tcPr>
            <w:tcW w:w="1597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 w:rsidRPr="004C2CCD">
              <w:rPr>
                <w:sz w:val="20"/>
                <w:szCs w:val="20"/>
              </w:rPr>
              <w:t>2 min</w:t>
            </w:r>
          </w:p>
        </w:tc>
      </w:tr>
      <w:tr w:rsidR="00EB06AE" w:rsidRPr="004C2CCD" w:rsidTr="00C56A80">
        <w:tc>
          <w:tcPr>
            <w:tcW w:w="1155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</w:t>
            </w:r>
            <w:r w:rsidRPr="004C2CCD">
              <w:rPr>
                <w:sz w:val="20"/>
                <w:szCs w:val="20"/>
              </w:rPr>
              <w:t>ocab</w:t>
            </w:r>
            <w:proofErr w:type="spellEnd"/>
            <w:r w:rsidRPr="004C2CCD">
              <w:rPr>
                <w:sz w:val="20"/>
                <w:szCs w:val="20"/>
              </w:rPr>
              <w:t xml:space="preserve"> input</w:t>
            </w:r>
          </w:p>
        </w:tc>
        <w:tc>
          <w:tcPr>
            <w:tcW w:w="1392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C2CCD">
              <w:rPr>
                <w:sz w:val="20"/>
                <w:szCs w:val="20"/>
              </w:rPr>
              <w:t>repare for reading texts and regrouping</w:t>
            </w:r>
          </w:p>
        </w:tc>
        <w:tc>
          <w:tcPr>
            <w:tcW w:w="2693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 w:rsidRPr="004C2CCD">
              <w:rPr>
                <w:sz w:val="20"/>
                <w:szCs w:val="20"/>
              </w:rPr>
              <w:t xml:space="preserve">T gives each L a card with either a piece of </w:t>
            </w:r>
            <w:proofErr w:type="spellStart"/>
            <w:r w:rsidRPr="004C2CCD">
              <w:rPr>
                <w:sz w:val="20"/>
                <w:szCs w:val="20"/>
              </w:rPr>
              <w:t>vocab</w:t>
            </w:r>
            <w:proofErr w:type="spellEnd"/>
            <w:r w:rsidRPr="004C2CCD">
              <w:rPr>
                <w:sz w:val="20"/>
                <w:szCs w:val="20"/>
              </w:rPr>
              <w:t xml:space="preserve"> or a definition on it. T tells Ls to mill around and find their partner and then sit down with their partner. T elicits matches from all. Tells Ls to </w:t>
            </w:r>
            <w:r w:rsidRPr="004C2CCD">
              <w:rPr>
                <w:sz w:val="20"/>
                <w:szCs w:val="20"/>
              </w:rPr>
              <w:lastRenderedPageBreak/>
              <w:t>record answers on handout.</w:t>
            </w:r>
          </w:p>
        </w:tc>
        <w:tc>
          <w:tcPr>
            <w:tcW w:w="1451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</w:t>
            </w:r>
            <w:r w:rsidRPr="004C2CCD">
              <w:rPr>
                <w:sz w:val="20"/>
                <w:szCs w:val="20"/>
              </w:rPr>
              <w:t xml:space="preserve">andout (key </w:t>
            </w:r>
            <w:proofErr w:type="spellStart"/>
            <w:r w:rsidRPr="004C2CCD">
              <w:rPr>
                <w:sz w:val="20"/>
                <w:szCs w:val="20"/>
              </w:rPr>
              <w:t>vocab</w:t>
            </w:r>
            <w:proofErr w:type="spellEnd"/>
            <w:r w:rsidRPr="004C2CCD">
              <w:rPr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 w:rsidRPr="004C2CCD">
              <w:rPr>
                <w:sz w:val="20"/>
                <w:szCs w:val="20"/>
              </w:rPr>
              <w:t>Mill</w:t>
            </w:r>
          </w:p>
          <w:p w:rsidR="00EB06AE" w:rsidRPr="004C2CCD" w:rsidRDefault="00EB06AE" w:rsidP="00C56A80">
            <w:pPr>
              <w:rPr>
                <w:sz w:val="20"/>
                <w:szCs w:val="20"/>
              </w:rPr>
            </w:pPr>
            <w:r w:rsidRPr="004C2CCD">
              <w:rPr>
                <w:sz w:val="20"/>
                <w:szCs w:val="20"/>
              </w:rPr>
              <w:t>Pair work</w:t>
            </w:r>
          </w:p>
        </w:tc>
        <w:tc>
          <w:tcPr>
            <w:tcW w:w="1604" w:type="dxa"/>
            <w:gridSpan w:val="2"/>
          </w:tcPr>
          <w:p w:rsidR="00EB06AE" w:rsidRPr="004C2CCD" w:rsidRDefault="00EB06AE" w:rsidP="00C56A80">
            <w:pPr>
              <w:rPr>
                <w:sz w:val="20"/>
                <w:szCs w:val="20"/>
              </w:rPr>
            </w:pPr>
            <w:r w:rsidRPr="004C2CCD">
              <w:rPr>
                <w:sz w:val="20"/>
                <w:szCs w:val="20"/>
              </w:rPr>
              <w:t>5 min</w:t>
            </w:r>
          </w:p>
        </w:tc>
      </w:tr>
      <w:tr w:rsidR="00EB06AE" w:rsidRPr="004C2CCD" w:rsidTr="00C56A80">
        <w:tc>
          <w:tcPr>
            <w:tcW w:w="1155" w:type="dxa"/>
          </w:tcPr>
          <w:p w:rsidR="00EB06AE" w:rsidRPr="004C2CCD" w:rsidRDefault="00EB06AE" w:rsidP="00C56A80"/>
        </w:tc>
        <w:tc>
          <w:tcPr>
            <w:tcW w:w="1392" w:type="dxa"/>
          </w:tcPr>
          <w:p w:rsidR="00EB06AE" w:rsidRPr="004C2CCD" w:rsidRDefault="00EB06AE" w:rsidP="00C56A80"/>
        </w:tc>
        <w:tc>
          <w:tcPr>
            <w:tcW w:w="2693" w:type="dxa"/>
          </w:tcPr>
          <w:p w:rsidR="00EB06AE" w:rsidRPr="004C2CCD" w:rsidRDefault="00EB06AE" w:rsidP="00C56A80"/>
        </w:tc>
        <w:tc>
          <w:tcPr>
            <w:tcW w:w="1451" w:type="dxa"/>
          </w:tcPr>
          <w:p w:rsidR="00EB06AE" w:rsidRPr="004C2CCD" w:rsidRDefault="00EB06AE" w:rsidP="00C56A80"/>
        </w:tc>
        <w:tc>
          <w:tcPr>
            <w:tcW w:w="1650" w:type="dxa"/>
          </w:tcPr>
          <w:p w:rsidR="00EB06AE" w:rsidRPr="004C2CCD" w:rsidRDefault="00EB06AE" w:rsidP="00C56A80"/>
        </w:tc>
        <w:tc>
          <w:tcPr>
            <w:tcW w:w="1604" w:type="dxa"/>
            <w:gridSpan w:val="2"/>
          </w:tcPr>
          <w:p w:rsidR="00EB06AE" w:rsidRPr="004C2CCD" w:rsidRDefault="00EB06AE" w:rsidP="00C56A80"/>
        </w:tc>
      </w:tr>
      <w:tr w:rsidR="00EB06AE" w:rsidRPr="004C2CCD" w:rsidTr="00C56A80">
        <w:tc>
          <w:tcPr>
            <w:tcW w:w="1155" w:type="dxa"/>
          </w:tcPr>
          <w:p w:rsidR="00EB06AE" w:rsidRPr="004C2CCD" w:rsidRDefault="00EB06AE" w:rsidP="00C56A80"/>
        </w:tc>
        <w:tc>
          <w:tcPr>
            <w:tcW w:w="1392" w:type="dxa"/>
          </w:tcPr>
          <w:p w:rsidR="00EB06AE" w:rsidRPr="004C2CCD" w:rsidRDefault="00EB06AE" w:rsidP="00C56A80"/>
        </w:tc>
        <w:tc>
          <w:tcPr>
            <w:tcW w:w="2693" w:type="dxa"/>
          </w:tcPr>
          <w:p w:rsidR="00EB06AE" w:rsidRPr="004C2CCD" w:rsidRDefault="00EB06AE" w:rsidP="00C56A80"/>
        </w:tc>
        <w:tc>
          <w:tcPr>
            <w:tcW w:w="1451" w:type="dxa"/>
          </w:tcPr>
          <w:p w:rsidR="00EB06AE" w:rsidRPr="004C2CCD" w:rsidRDefault="00EB06AE" w:rsidP="00C56A80"/>
        </w:tc>
        <w:tc>
          <w:tcPr>
            <w:tcW w:w="1650" w:type="dxa"/>
          </w:tcPr>
          <w:p w:rsidR="00EB06AE" w:rsidRPr="004C2CCD" w:rsidRDefault="00EB06AE" w:rsidP="00C56A80"/>
        </w:tc>
        <w:tc>
          <w:tcPr>
            <w:tcW w:w="1604" w:type="dxa"/>
            <w:gridSpan w:val="2"/>
          </w:tcPr>
          <w:p w:rsidR="00EB06AE" w:rsidRPr="004C2CCD" w:rsidRDefault="00EB06AE" w:rsidP="00C56A80"/>
        </w:tc>
      </w:tr>
    </w:tbl>
    <w:p w:rsidR="00EB06AE" w:rsidRPr="007A00EF" w:rsidRDefault="00EB06AE">
      <w:pPr>
        <w:rPr>
          <w:b/>
          <w:lang w:val="en-US"/>
        </w:rPr>
      </w:pPr>
    </w:p>
    <w:sectPr w:rsidR="00EB06AE" w:rsidRPr="007A00EF" w:rsidSect="00CF0C9A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AE" w:rsidRDefault="00EB06AE" w:rsidP="00FC72E2">
      <w:pPr>
        <w:spacing w:before="0"/>
      </w:pPr>
      <w:r>
        <w:separator/>
      </w:r>
    </w:p>
  </w:endnote>
  <w:endnote w:type="continuationSeparator" w:id="0">
    <w:p w:rsidR="00EB06AE" w:rsidRDefault="00EB06AE" w:rsidP="00FC72E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AE" w:rsidRDefault="00EB06AE" w:rsidP="00F20AC8">
    <w:pPr>
      <w:pStyle w:val="a5"/>
      <w:pBdr>
        <w:top w:val="thinThickSmallGap" w:sz="24" w:space="1" w:color="622423"/>
      </w:pBdr>
      <w:tabs>
        <w:tab w:val="clear" w:pos="4153"/>
      </w:tabs>
      <w:rPr>
        <w:rFonts w:ascii="Cambria" w:hAnsi="Cambria"/>
      </w:rPr>
    </w:pPr>
    <w:proofErr w:type="spellStart"/>
    <w:r>
      <w:rPr>
        <w:rFonts w:ascii="Cambria" w:hAnsi="Cambria"/>
      </w:rPr>
      <w:t>Kosma</w:t>
    </w:r>
    <w:proofErr w:type="spellEnd"/>
    <w:r>
      <w:rPr>
        <w:rFonts w:ascii="Cambria" w:hAnsi="Cambria"/>
      </w:rPr>
      <w:t>, G., 2015</w:t>
    </w:r>
    <w:r>
      <w:rPr>
        <w:rFonts w:ascii="Cambria" w:hAnsi="Cambria"/>
      </w:rPr>
      <w:tab/>
      <w:t xml:space="preserve"> </w:t>
    </w:r>
    <w:fldSimple w:instr=" PAGE   \* MERGEFORMAT ">
      <w:r w:rsidR="0018149C" w:rsidRPr="0018149C">
        <w:rPr>
          <w:rFonts w:ascii="Cambria" w:hAnsi="Cambria"/>
          <w:noProof/>
        </w:rPr>
        <w:t>2</w:t>
      </w:r>
    </w:fldSimple>
  </w:p>
  <w:p w:rsidR="00EB06AE" w:rsidRDefault="00EB06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AE" w:rsidRDefault="00EB06AE" w:rsidP="00FC72E2">
      <w:pPr>
        <w:spacing w:before="0"/>
      </w:pPr>
      <w:r>
        <w:separator/>
      </w:r>
    </w:p>
  </w:footnote>
  <w:footnote w:type="continuationSeparator" w:id="0">
    <w:p w:rsidR="00EB06AE" w:rsidRDefault="00EB06AE" w:rsidP="00FC72E2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2E4"/>
    <w:rsid w:val="000F75CF"/>
    <w:rsid w:val="00141FD5"/>
    <w:rsid w:val="0018149C"/>
    <w:rsid w:val="00214E42"/>
    <w:rsid w:val="003E76F1"/>
    <w:rsid w:val="00431106"/>
    <w:rsid w:val="004C2CCD"/>
    <w:rsid w:val="006B3989"/>
    <w:rsid w:val="007A00EF"/>
    <w:rsid w:val="008E414D"/>
    <w:rsid w:val="00AB242C"/>
    <w:rsid w:val="00C56A80"/>
    <w:rsid w:val="00C85611"/>
    <w:rsid w:val="00CA1A56"/>
    <w:rsid w:val="00CB5542"/>
    <w:rsid w:val="00CF0C9A"/>
    <w:rsid w:val="00D97BF5"/>
    <w:rsid w:val="00DA651C"/>
    <w:rsid w:val="00E807E8"/>
    <w:rsid w:val="00EB06AE"/>
    <w:rsid w:val="00F20AC8"/>
    <w:rsid w:val="00F822E4"/>
    <w:rsid w:val="00FA2C11"/>
    <w:rsid w:val="00FC4212"/>
    <w:rsid w:val="00FC72E2"/>
    <w:rsid w:val="00FF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E4"/>
    <w:pPr>
      <w:spacing w:before="60"/>
    </w:pPr>
    <w:rPr>
      <w:rFonts w:ascii="Century Gothic" w:eastAsia="Times New Roman" w:hAnsi="Century Gothic" w:cs="Arial"/>
      <w:lang w:val="en-GB" w:eastAsia="en-GB"/>
    </w:rPr>
  </w:style>
  <w:style w:type="paragraph" w:styleId="1">
    <w:name w:val="heading 1"/>
    <w:basedOn w:val="a"/>
    <w:next w:val="a"/>
    <w:link w:val="1Char"/>
    <w:uiPriority w:val="99"/>
    <w:qFormat/>
    <w:rsid w:val="00F822E4"/>
    <w:pPr>
      <w:keepNext/>
      <w:spacing w:before="120" w:after="12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F822E4"/>
    <w:pPr>
      <w:keepNext/>
      <w:spacing w:before="240" w:after="60"/>
      <w:outlineLvl w:val="1"/>
    </w:pPr>
    <w:rPr>
      <w:rFonts w:ascii="Arial Black" w:hAnsi="Arial Black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822E4"/>
    <w:rPr>
      <w:rFonts w:ascii="Century Gothic" w:hAnsi="Century Gothic" w:cs="Arial"/>
      <w:b/>
      <w:bCs/>
      <w:kern w:val="28"/>
      <w:sz w:val="28"/>
      <w:szCs w:val="28"/>
      <w:lang w:val="en-GB" w:eastAsia="en-GB"/>
    </w:rPr>
  </w:style>
  <w:style w:type="character" w:customStyle="1" w:styleId="2Char">
    <w:name w:val="Επικεφαλίδα 2 Char"/>
    <w:basedOn w:val="a0"/>
    <w:link w:val="2"/>
    <w:uiPriority w:val="99"/>
    <w:locked/>
    <w:rsid w:val="00F822E4"/>
    <w:rPr>
      <w:rFonts w:ascii="Arial Black" w:hAnsi="Arial Black" w:cs="Arial"/>
      <w:b/>
      <w:bCs/>
      <w:sz w:val="24"/>
      <w:szCs w:val="24"/>
      <w:lang w:val="en-GB" w:eastAsia="en-GB"/>
    </w:rPr>
  </w:style>
  <w:style w:type="character" w:styleId="-">
    <w:name w:val="Hyperlink"/>
    <w:basedOn w:val="a0"/>
    <w:uiPriority w:val="99"/>
    <w:rsid w:val="00F822E4"/>
    <w:rPr>
      <w:rFonts w:ascii="Arial" w:hAnsi="Arial" w:cs="Times New Roman"/>
      <w:color w:val="0000FF"/>
      <w:sz w:val="22"/>
      <w:szCs w:val="22"/>
      <w:u w:val="single"/>
    </w:rPr>
  </w:style>
  <w:style w:type="character" w:styleId="HTML">
    <w:name w:val="HTML Cite"/>
    <w:basedOn w:val="a0"/>
    <w:uiPriority w:val="99"/>
    <w:rsid w:val="00F822E4"/>
    <w:rPr>
      <w:rFonts w:cs="Times New Roman"/>
      <w:color w:val="008000"/>
    </w:rPr>
  </w:style>
  <w:style w:type="paragraph" w:styleId="a3">
    <w:name w:val="Title"/>
    <w:basedOn w:val="a"/>
    <w:next w:val="a"/>
    <w:link w:val="Char"/>
    <w:uiPriority w:val="99"/>
    <w:qFormat/>
    <w:rsid w:val="00F822E4"/>
    <w:pPr>
      <w:pBdr>
        <w:bottom w:val="single" w:sz="8" w:space="4" w:color="4F81BD"/>
      </w:pBdr>
      <w:spacing w:before="0"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99"/>
    <w:locked/>
    <w:rsid w:val="00F822E4"/>
    <w:rPr>
      <w:rFonts w:ascii="Cambria" w:hAnsi="Cambria" w:cs="Times New Roman"/>
      <w:color w:val="17365D"/>
      <w:spacing w:val="5"/>
      <w:kern w:val="28"/>
      <w:sz w:val="52"/>
      <w:szCs w:val="52"/>
      <w:lang w:val="en-GB" w:eastAsia="en-GB"/>
    </w:rPr>
  </w:style>
  <w:style w:type="character" w:styleId="-0">
    <w:name w:val="FollowedHyperlink"/>
    <w:basedOn w:val="a0"/>
    <w:uiPriority w:val="99"/>
    <w:semiHidden/>
    <w:rsid w:val="003E76F1"/>
    <w:rPr>
      <w:rFonts w:cs="Times New Roman"/>
      <w:color w:val="800080"/>
      <w:u w:val="single"/>
    </w:rPr>
  </w:style>
  <w:style w:type="paragraph" w:styleId="a4">
    <w:name w:val="header"/>
    <w:basedOn w:val="a"/>
    <w:link w:val="Char0"/>
    <w:uiPriority w:val="99"/>
    <w:semiHidden/>
    <w:rsid w:val="00FC72E2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FC72E2"/>
    <w:rPr>
      <w:rFonts w:ascii="Century Gothic" w:hAnsi="Century Gothic" w:cs="Arial"/>
      <w:lang w:val="en-GB" w:eastAsia="en-GB"/>
    </w:rPr>
  </w:style>
  <w:style w:type="paragraph" w:styleId="a5">
    <w:name w:val="footer"/>
    <w:basedOn w:val="a"/>
    <w:link w:val="Char1"/>
    <w:uiPriority w:val="99"/>
    <w:rsid w:val="00FC72E2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Υποσέλιδο Char"/>
    <w:basedOn w:val="a0"/>
    <w:link w:val="a5"/>
    <w:uiPriority w:val="99"/>
    <w:locked/>
    <w:rsid w:val="00FC72E2"/>
    <w:rPr>
      <w:rFonts w:ascii="Century Gothic" w:hAnsi="Century Gothic" w:cs="Arial"/>
      <w:lang w:val="en-GB" w:eastAsia="en-GB"/>
    </w:rPr>
  </w:style>
  <w:style w:type="paragraph" w:styleId="a6">
    <w:name w:val="Balloon Text"/>
    <w:basedOn w:val="a"/>
    <w:link w:val="Char2"/>
    <w:uiPriority w:val="99"/>
    <w:semiHidden/>
    <w:rsid w:val="00FC72E2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locked/>
    <w:rsid w:val="00FC72E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-geography-games.com/countries_asi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DMMofvq0g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aWyJdRPY_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3aWyJdRPY_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arninggamesforkids.com/geography_games/asia/asia-jigsa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480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stratos</cp:lastModifiedBy>
  <cp:revision>4</cp:revision>
  <cp:lastPrinted>2015-03-16T07:16:00Z</cp:lastPrinted>
  <dcterms:created xsi:type="dcterms:W3CDTF">2015-03-07T17:08:00Z</dcterms:created>
  <dcterms:modified xsi:type="dcterms:W3CDTF">2015-03-17T11:21:00Z</dcterms:modified>
</cp:coreProperties>
</file>